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057" w:rsidRPr="00FF0057" w:rsidRDefault="00FF0057" w:rsidP="001506F3">
      <w:pPr>
        <w:jc w:val="center"/>
        <w:rPr>
          <w:b/>
          <w:sz w:val="28"/>
          <w:szCs w:val="28"/>
        </w:rPr>
      </w:pPr>
      <w:r w:rsidRPr="00FF0057">
        <w:rPr>
          <w:b/>
          <w:sz w:val="28"/>
          <w:szCs w:val="28"/>
        </w:rPr>
        <w:t>ЛЕКЦИЯ 3</w:t>
      </w:r>
    </w:p>
    <w:p w:rsidR="00FF0057" w:rsidRDefault="00FF0057" w:rsidP="001506F3">
      <w:pPr>
        <w:jc w:val="center"/>
        <w:rPr>
          <w:sz w:val="28"/>
          <w:szCs w:val="28"/>
        </w:rPr>
      </w:pPr>
    </w:p>
    <w:p w:rsidR="001506F3" w:rsidRPr="007E7243" w:rsidRDefault="001506F3" w:rsidP="001506F3">
      <w:pPr>
        <w:jc w:val="center"/>
        <w:rPr>
          <w:sz w:val="28"/>
          <w:szCs w:val="28"/>
        </w:rPr>
      </w:pPr>
      <w:r w:rsidRPr="007E7243">
        <w:rPr>
          <w:sz w:val="28"/>
          <w:szCs w:val="28"/>
        </w:rPr>
        <w:t>ЧЕРЧЕНИЕ КАРАНДАШОМ</w:t>
      </w:r>
    </w:p>
    <w:p w:rsidR="001506F3" w:rsidRPr="00FB0FE5" w:rsidRDefault="001506F3" w:rsidP="001506F3">
      <w:pPr>
        <w:ind w:firstLine="900"/>
        <w:jc w:val="both"/>
        <w:rPr>
          <w:sz w:val="28"/>
          <w:szCs w:val="28"/>
        </w:rPr>
      </w:pPr>
    </w:p>
    <w:p w:rsidR="001506F3" w:rsidRPr="00FB0FE5" w:rsidRDefault="001506F3" w:rsidP="001506F3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При построении топографо-</w:t>
      </w:r>
      <w:r w:rsidRPr="00FB0FE5">
        <w:rPr>
          <w:sz w:val="28"/>
          <w:szCs w:val="28"/>
        </w:rPr>
        <w:t>маркшейдерских и геологических планов большинство элементов сначала вычерчивается карандашо</w:t>
      </w:r>
      <w:r>
        <w:rPr>
          <w:sz w:val="28"/>
          <w:szCs w:val="28"/>
        </w:rPr>
        <w:t>м, а уже затем обводится тушью.</w:t>
      </w:r>
    </w:p>
    <w:p w:rsidR="001506F3" w:rsidRPr="00FB0FE5" w:rsidRDefault="001506F3" w:rsidP="001506F3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Неумелое пользование карандашом загрязняет чертеж и ухудшает его качество. Поэтому необходимо для получения хорошей графики приобрести определенные навыки работы, соблюдать правила черчения карандашом.</w:t>
      </w:r>
    </w:p>
    <w:p w:rsidR="001506F3" w:rsidRPr="00FB0FE5" w:rsidRDefault="001506F3" w:rsidP="001506F3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Карандаш держат в руке свободно без заметных усилий на расстоянии 5</w:t>
      </w:r>
      <w:r>
        <w:rPr>
          <w:sz w:val="28"/>
          <w:szCs w:val="28"/>
        </w:rPr>
        <w:t xml:space="preserve"> </w:t>
      </w:r>
      <w:r w:rsidRPr="00FB0FE5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7 см"/>
        </w:smartTagPr>
        <w:r w:rsidRPr="00FB0FE5">
          <w:rPr>
            <w:sz w:val="28"/>
            <w:szCs w:val="28"/>
          </w:rPr>
          <w:t>7 см</w:t>
        </w:r>
      </w:smartTag>
      <w:r w:rsidRPr="00FB0FE5">
        <w:rPr>
          <w:sz w:val="28"/>
          <w:szCs w:val="28"/>
        </w:rPr>
        <w:t xml:space="preserve">. от заточенного конца. При проведении линий графит приставляют вплотную </w:t>
      </w:r>
      <w:proofErr w:type="gramStart"/>
      <w:r w:rsidRPr="00FB0FE5">
        <w:rPr>
          <w:sz w:val="28"/>
          <w:szCs w:val="28"/>
        </w:rPr>
        <w:t>к</w:t>
      </w:r>
      <w:proofErr w:type="gramEnd"/>
      <w:r w:rsidRPr="00FB0FE5">
        <w:rPr>
          <w:sz w:val="28"/>
          <w:szCs w:val="28"/>
        </w:rPr>
        <w:t xml:space="preserve"> кроме линейки (лекала, треугольника) и чертят карандашом, установленным вертикально, или слегка наклонно в сторону движения.</w:t>
      </w:r>
    </w:p>
    <w:p w:rsidR="001506F3" w:rsidRDefault="001506F3" w:rsidP="001506F3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 xml:space="preserve">Чтобы линии чертежа были заданной толщины, карандаши должны быть хорошо заточены, а графит поправлен на мелкой наждачной шкурке. Чертить следует без нажима, чтобы не оставлять углублений в бумаге. Продавленные карандашом бороздки плохо обводятся тушью и не стираются. Край линейки, по которому проводят линию, должен быть освещен. Линию проводят одним медленным движением, не вращая карандаша, не отрывая его от бумаги и не меняя наклона. Чтобы получить тонкие ровные линии в </w:t>
      </w:r>
      <w:smartTag w:uri="urn:schemas-microsoft-com:office:smarttags" w:element="metricconverter">
        <w:smartTagPr>
          <w:attr w:name="ProductID" w:val="0,1 мм"/>
        </w:smartTagPr>
        <w:r w:rsidRPr="00FB0FE5">
          <w:rPr>
            <w:sz w:val="28"/>
            <w:szCs w:val="28"/>
          </w:rPr>
          <w:t>0,1 мм</w:t>
        </w:r>
      </w:smartTag>
      <w:proofErr w:type="gramStart"/>
      <w:r w:rsidRPr="00FB0FE5">
        <w:rPr>
          <w:sz w:val="28"/>
          <w:szCs w:val="28"/>
        </w:rPr>
        <w:t>.</w:t>
      </w:r>
      <w:proofErr w:type="gramEnd"/>
      <w:r w:rsidRPr="00FB0FE5">
        <w:rPr>
          <w:sz w:val="28"/>
          <w:szCs w:val="28"/>
        </w:rPr>
        <w:t xml:space="preserve"> </w:t>
      </w:r>
      <w:proofErr w:type="gramStart"/>
      <w:r w:rsidRPr="00FB0FE5">
        <w:rPr>
          <w:sz w:val="28"/>
          <w:szCs w:val="28"/>
        </w:rPr>
        <w:t>б</w:t>
      </w:r>
      <w:proofErr w:type="gramEnd"/>
      <w:r w:rsidRPr="00FB0FE5">
        <w:rPr>
          <w:sz w:val="28"/>
          <w:szCs w:val="28"/>
        </w:rPr>
        <w:t>ез разрывов и зазубрин, лучше пр</w:t>
      </w:r>
      <w:r>
        <w:rPr>
          <w:sz w:val="28"/>
          <w:szCs w:val="28"/>
        </w:rPr>
        <w:t xml:space="preserve">именять карандаши твердости </w:t>
      </w:r>
      <w:r>
        <w:rPr>
          <w:sz w:val="28"/>
          <w:szCs w:val="28"/>
          <w:lang w:val="kk-KZ"/>
        </w:rPr>
        <w:t>3</w:t>
      </w:r>
      <w:r>
        <w:rPr>
          <w:sz w:val="28"/>
          <w:szCs w:val="28"/>
        </w:rPr>
        <w:t xml:space="preserve">Т, </w:t>
      </w:r>
      <w:r w:rsidRPr="00FB0FE5">
        <w:rPr>
          <w:sz w:val="28"/>
          <w:szCs w:val="28"/>
        </w:rPr>
        <w:t>Т.</w:t>
      </w:r>
    </w:p>
    <w:p w:rsidR="001506F3" w:rsidRPr="00FB0FE5" w:rsidRDefault="001506F3" w:rsidP="001506F3">
      <w:pPr>
        <w:ind w:firstLine="900"/>
        <w:jc w:val="both"/>
        <w:rPr>
          <w:sz w:val="28"/>
          <w:szCs w:val="28"/>
        </w:rPr>
      </w:pPr>
    </w:p>
    <w:p w:rsidR="001506F3" w:rsidRPr="00BA3B14" w:rsidRDefault="001506F3" w:rsidP="001506F3">
      <w:pPr>
        <w:jc w:val="center"/>
        <w:rPr>
          <w:b/>
          <w:sz w:val="28"/>
          <w:szCs w:val="28"/>
        </w:rPr>
      </w:pPr>
      <w:r w:rsidRPr="00BA3B14">
        <w:rPr>
          <w:b/>
          <w:sz w:val="28"/>
          <w:szCs w:val="28"/>
        </w:rPr>
        <w:t>Техника работы карандашом</w:t>
      </w:r>
    </w:p>
    <w:p w:rsidR="001506F3" w:rsidRPr="00FB0FE5" w:rsidRDefault="001506F3" w:rsidP="001506F3">
      <w:pPr>
        <w:ind w:firstLine="900"/>
        <w:rPr>
          <w:i/>
          <w:sz w:val="28"/>
          <w:szCs w:val="28"/>
        </w:rPr>
      </w:pPr>
    </w:p>
    <w:p w:rsidR="001506F3" w:rsidRPr="00FB0FE5" w:rsidRDefault="001506F3" w:rsidP="001506F3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 xml:space="preserve">Карандашом вычерчивают прямые линии по линейке или от руки. Линейку тщательно прикладывают к карандашным точкам или </w:t>
      </w:r>
      <w:proofErr w:type="spellStart"/>
      <w:r w:rsidRPr="00FB0FE5">
        <w:rPr>
          <w:sz w:val="28"/>
          <w:szCs w:val="28"/>
        </w:rPr>
        <w:t>наколам</w:t>
      </w:r>
      <w:proofErr w:type="spellEnd"/>
      <w:r w:rsidRPr="00FB0FE5">
        <w:rPr>
          <w:sz w:val="28"/>
          <w:szCs w:val="28"/>
        </w:rPr>
        <w:t xml:space="preserve">, плотно прижимают к поверхности плана и придерживают за середину пальцами левой руки, затем, легко касаясь карандашом бумаги, пересекают </w:t>
      </w:r>
      <w:proofErr w:type="gramStart"/>
      <w:r w:rsidRPr="00FB0FE5">
        <w:rPr>
          <w:sz w:val="28"/>
          <w:szCs w:val="28"/>
        </w:rPr>
        <w:t>сперва</w:t>
      </w:r>
      <w:proofErr w:type="gramEnd"/>
      <w:r w:rsidRPr="00FB0FE5">
        <w:rPr>
          <w:sz w:val="28"/>
          <w:szCs w:val="28"/>
        </w:rPr>
        <w:t xml:space="preserve"> левую точку, затем правую, чтобы убедиться, что линия пройдет через центры точек. Если точки обозначены </w:t>
      </w:r>
      <w:proofErr w:type="spellStart"/>
      <w:r w:rsidRPr="00FB0FE5">
        <w:rPr>
          <w:sz w:val="28"/>
          <w:szCs w:val="28"/>
        </w:rPr>
        <w:t>наколами</w:t>
      </w:r>
      <w:proofErr w:type="spellEnd"/>
      <w:r w:rsidRPr="00FB0FE5">
        <w:rPr>
          <w:sz w:val="28"/>
          <w:szCs w:val="28"/>
        </w:rPr>
        <w:t xml:space="preserve">, то чувствуется, как карандаш проходит по </w:t>
      </w:r>
      <w:proofErr w:type="spellStart"/>
      <w:r w:rsidRPr="00FB0FE5">
        <w:rPr>
          <w:sz w:val="28"/>
          <w:szCs w:val="28"/>
        </w:rPr>
        <w:t>наколам</w:t>
      </w:r>
      <w:proofErr w:type="spellEnd"/>
      <w:r w:rsidRPr="00FB0FE5">
        <w:rPr>
          <w:sz w:val="28"/>
          <w:szCs w:val="28"/>
        </w:rPr>
        <w:t>. Линии проводят слева направо с легким равномерным нажимом. К</w:t>
      </w:r>
      <w:r>
        <w:rPr>
          <w:sz w:val="28"/>
          <w:szCs w:val="28"/>
        </w:rPr>
        <w:t xml:space="preserve">арандаш держат на расстоянии 5 - </w:t>
      </w:r>
      <w:smartTag w:uri="urn:schemas-microsoft-com:office:smarttags" w:element="metricconverter">
        <w:smartTagPr>
          <w:attr w:name="ProductID" w:val="6 см"/>
        </w:smartTagPr>
        <w:r w:rsidRPr="00FB0FE5">
          <w:rPr>
            <w:sz w:val="28"/>
            <w:szCs w:val="28"/>
          </w:rPr>
          <w:t>6 см</w:t>
        </w:r>
      </w:smartTag>
      <w:r w:rsidRPr="00FB0FE5">
        <w:rPr>
          <w:sz w:val="28"/>
          <w:szCs w:val="28"/>
        </w:rPr>
        <w:t xml:space="preserve"> от очиненного конца с небольшим наклоном вправо и проводят линию от центра левой точки к центру правой. Угол наклона оси каранда</w:t>
      </w:r>
      <w:r>
        <w:rPr>
          <w:sz w:val="28"/>
          <w:szCs w:val="28"/>
        </w:rPr>
        <w:t>ша к плоскости чертежа должен быть неизменным</w:t>
      </w:r>
      <w:r w:rsidRPr="00FB0FE5">
        <w:rPr>
          <w:sz w:val="28"/>
          <w:szCs w:val="28"/>
        </w:rPr>
        <w:t>. Ось карандаша должна проецироваться на направление вычерчиваемой линии, поворачивать карандаш во время проведения линии нельзя, может измениться толщина линии и расстояние линии от ребра линейки. Карандашная линия должна быть тонкой, ровной, четкой, не врезанной в бумагу и легко стираться резинкой. Толстую линию вычерчивают двумя тонкими линиями, а промежуток затушевывают карандашом.</w:t>
      </w:r>
    </w:p>
    <w:p w:rsidR="001506F3" w:rsidRPr="00FB0FE5" w:rsidRDefault="001506F3" w:rsidP="001506F3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lastRenderedPageBreak/>
        <w:t>Черчение от руки заключается в умении вычерчивать карандашом линии, так как условные знаки, буквы и т. д. состоят из линий или их комбинаций. К</w:t>
      </w:r>
      <w:r>
        <w:rPr>
          <w:sz w:val="28"/>
          <w:szCs w:val="28"/>
        </w:rPr>
        <w:t xml:space="preserve">арандаш держат на расстоянии 3 - </w:t>
      </w:r>
      <w:smartTag w:uri="urn:schemas-microsoft-com:office:smarttags" w:element="metricconverter">
        <w:smartTagPr>
          <w:attr w:name="ProductID" w:val="4 см"/>
        </w:smartTagPr>
        <w:r w:rsidRPr="00FB0FE5">
          <w:rPr>
            <w:sz w:val="28"/>
            <w:szCs w:val="28"/>
          </w:rPr>
          <w:t>4 см</w:t>
        </w:r>
      </w:smartTag>
      <w:r w:rsidRPr="00FB0FE5">
        <w:rPr>
          <w:sz w:val="28"/>
          <w:szCs w:val="28"/>
        </w:rPr>
        <w:t xml:space="preserve"> от очиненного конца. Любые линии (длинные и короткие, тонкие и толстые, прямые и кривые) вычерчивают сначала тонкой линией путем постепенного наращивания тонких, коротких штришков сверху вниз. Из намеченной точки с легким на</w:t>
      </w:r>
      <w:r>
        <w:rPr>
          <w:sz w:val="28"/>
          <w:szCs w:val="28"/>
        </w:rPr>
        <w:t xml:space="preserve">жимом вычерчивают короткий (0,5 - </w:t>
      </w:r>
      <w:smartTag w:uri="urn:schemas-microsoft-com:office:smarttags" w:element="metricconverter">
        <w:smartTagPr>
          <w:attr w:name="ProductID" w:val="1,0 мм"/>
        </w:smartTagPr>
        <w:r w:rsidRPr="00FB0FE5">
          <w:rPr>
            <w:sz w:val="28"/>
            <w:szCs w:val="28"/>
          </w:rPr>
          <w:t>1,0 мм</w:t>
        </w:r>
      </w:smartTag>
      <w:r w:rsidRPr="00FB0FE5">
        <w:rPr>
          <w:sz w:val="28"/>
          <w:szCs w:val="28"/>
        </w:rPr>
        <w:t xml:space="preserve">) тонкий штрих и постепенно, не резко отрывают карандаш от бумаги, снова опускают его на бумагу и, захватив нижнюю часть первого штришка, вычерчивают таким же приемом второй штрих и т. д., получается ровная тонкая линия. Толстую линию вычерчивают путем постепенного утолщения тонкой линии в правую сторону и сверху вниз. За один прием можно утолстить линию до </w:t>
      </w:r>
      <w:smartTag w:uri="urn:schemas-microsoft-com:office:smarttags" w:element="metricconverter">
        <w:smartTagPr>
          <w:attr w:name="ProductID" w:val="0,3 мм"/>
        </w:smartTagPr>
        <w:r w:rsidRPr="00FB0FE5">
          <w:rPr>
            <w:sz w:val="28"/>
            <w:szCs w:val="28"/>
          </w:rPr>
          <w:t>0,3 мм</w:t>
        </w:r>
      </w:smartTag>
      <w:r w:rsidRPr="00FB0FE5">
        <w:rPr>
          <w:sz w:val="28"/>
          <w:szCs w:val="28"/>
        </w:rPr>
        <w:t>. Более толстые линии получают путем утолщения в два-три приема или вычерчивают две тонкие параллельные линии и затушевывают промежуток карандашом. При вычерчивании кривой линии чертеж постепенно поворачивают так, чтобы движение карандаша все время было сверху вниз (на себя).</w:t>
      </w:r>
    </w:p>
    <w:p w:rsidR="001506F3" w:rsidRPr="00FB0FE5" w:rsidRDefault="001506F3" w:rsidP="001506F3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Карандаш надо постоянно подтачивать на наждачной бумаге. При черчении карандаш можно поворачивать в пальцах, используя более острые грани графита.</w:t>
      </w:r>
    </w:p>
    <w:p w:rsidR="001506F3" w:rsidRPr="00FB0FE5" w:rsidRDefault="001506F3" w:rsidP="001506F3">
      <w:pPr>
        <w:ind w:firstLine="900"/>
        <w:rPr>
          <w:i/>
          <w:sz w:val="28"/>
          <w:szCs w:val="28"/>
        </w:rPr>
      </w:pPr>
    </w:p>
    <w:p w:rsidR="001506F3" w:rsidRDefault="001506F3" w:rsidP="001506F3">
      <w:pPr>
        <w:ind w:firstLine="900"/>
        <w:jc w:val="center"/>
        <w:rPr>
          <w:b/>
          <w:sz w:val="28"/>
          <w:szCs w:val="28"/>
        </w:rPr>
      </w:pPr>
      <w:bookmarkStart w:id="0" w:name="_GoBack"/>
      <w:bookmarkEnd w:id="0"/>
      <w:r w:rsidRPr="00BA3B14">
        <w:rPr>
          <w:b/>
          <w:sz w:val="28"/>
          <w:szCs w:val="28"/>
        </w:rPr>
        <w:t>Построение рамок чертежа и углового штампа</w:t>
      </w:r>
    </w:p>
    <w:p w:rsidR="001506F3" w:rsidRPr="00BA3B14" w:rsidRDefault="001506F3" w:rsidP="001506F3">
      <w:pPr>
        <w:ind w:firstLine="900"/>
        <w:jc w:val="center"/>
        <w:rPr>
          <w:b/>
          <w:sz w:val="28"/>
          <w:szCs w:val="28"/>
        </w:rPr>
      </w:pPr>
    </w:p>
    <w:p w:rsidR="001506F3" w:rsidRPr="00FB0FE5" w:rsidRDefault="001506F3" w:rsidP="001506F3">
      <w:pPr>
        <w:ind w:firstLine="900"/>
        <w:jc w:val="both"/>
        <w:rPr>
          <w:sz w:val="28"/>
          <w:szCs w:val="28"/>
        </w:rPr>
      </w:pPr>
      <w:r w:rsidRPr="00FB0FE5">
        <w:rPr>
          <w:sz w:val="28"/>
          <w:szCs w:val="28"/>
        </w:rPr>
        <w:t>Изучение топографического черчения будет производиться главным образом на бумаге ст</w:t>
      </w:r>
      <w:r>
        <w:rPr>
          <w:sz w:val="28"/>
          <w:szCs w:val="28"/>
        </w:rPr>
        <w:t xml:space="preserve">андартного формата размером 210 </w:t>
      </w:r>
      <w:r w:rsidRPr="00FB0FE5">
        <w:rPr>
          <w:sz w:val="28"/>
          <w:szCs w:val="28"/>
        </w:rPr>
        <w:t>х</w:t>
      </w:r>
      <w:r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48 мм"/>
        </w:smartTagPr>
        <w:r w:rsidRPr="00FB0FE5">
          <w:rPr>
            <w:sz w:val="28"/>
            <w:szCs w:val="28"/>
          </w:rPr>
          <w:t>148 мм</w:t>
        </w:r>
      </w:smartTag>
      <w:r w:rsidRPr="00FB0FE5">
        <w:rPr>
          <w:sz w:val="28"/>
          <w:szCs w:val="28"/>
        </w:rPr>
        <w:t xml:space="preserve">, оформленной рамкой и штампом. Отступив от левого края чертежа на </w:t>
      </w:r>
      <w:smartTag w:uri="urn:schemas-microsoft-com:office:smarttags" w:element="metricconverter">
        <w:smartTagPr>
          <w:attr w:name="ProductID" w:val="20 мм"/>
        </w:smartTagPr>
        <w:r w:rsidRPr="00FB0FE5">
          <w:rPr>
            <w:sz w:val="28"/>
            <w:szCs w:val="28"/>
          </w:rPr>
          <w:t>20 мм</w:t>
        </w:r>
      </w:smartTag>
      <w:r w:rsidRPr="00FB0FE5">
        <w:rPr>
          <w:sz w:val="28"/>
          <w:szCs w:val="28"/>
        </w:rPr>
        <w:t xml:space="preserve">. Вычислив размер </w:t>
      </w:r>
      <w:proofErr w:type="spellStart"/>
      <w:r w:rsidRPr="00FB0FE5">
        <w:rPr>
          <w:sz w:val="28"/>
          <w:szCs w:val="28"/>
        </w:rPr>
        <w:t>полудиагоналей</w:t>
      </w:r>
      <w:proofErr w:type="spellEnd"/>
      <w:r w:rsidRPr="00FB0FE5">
        <w:rPr>
          <w:sz w:val="28"/>
          <w:szCs w:val="28"/>
        </w:rPr>
        <w:t>, исходя из размеров рамки, откладывают его от точки пересечения диагоналей</w:t>
      </w:r>
      <w:r>
        <w:rPr>
          <w:sz w:val="28"/>
          <w:szCs w:val="28"/>
        </w:rPr>
        <w:t>,</w:t>
      </w:r>
      <w:r w:rsidRPr="00FB0FE5">
        <w:rPr>
          <w:sz w:val="28"/>
          <w:szCs w:val="28"/>
        </w:rPr>
        <w:t xml:space="preserve"> получают угловые точки прямоугольника. Штамп вычерчивается в правом углу чертежа и поначалу заполняется обы</w:t>
      </w:r>
      <w:r>
        <w:rPr>
          <w:sz w:val="28"/>
          <w:szCs w:val="28"/>
        </w:rPr>
        <w:t xml:space="preserve">кновенным рукописным шрифтом. </w:t>
      </w:r>
      <w:r w:rsidRPr="00FB0FE5">
        <w:rPr>
          <w:sz w:val="28"/>
          <w:szCs w:val="28"/>
        </w:rPr>
        <w:t>Расхождение размеров рамок по диагоналям не должно превышать 3мм</w:t>
      </w:r>
      <w:r>
        <w:rPr>
          <w:sz w:val="28"/>
          <w:szCs w:val="28"/>
        </w:rPr>
        <w:t xml:space="preserve"> (рисунок 1).</w:t>
      </w:r>
    </w:p>
    <w:p w:rsidR="001506F3" w:rsidRPr="00FB0FE5" w:rsidRDefault="001506F3" w:rsidP="001506F3">
      <w:pPr>
        <w:ind w:firstLine="900"/>
        <w:jc w:val="both"/>
        <w:rPr>
          <w:sz w:val="28"/>
          <w:szCs w:val="28"/>
        </w:rPr>
      </w:pPr>
    </w:p>
    <w:p w:rsidR="001506F3" w:rsidRPr="00FB0FE5" w:rsidRDefault="001506F3" w:rsidP="001506F3">
      <w:pPr>
        <w:tabs>
          <w:tab w:val="left" w:pos="8820"/>
        </w:tabs>
        <w:jc w:val="both"/>
        <w:rPr>
          <w:i/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562600" cy="42748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11" t="8475" r="7777" b="28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427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06F3" w:rsidRPr="00FB0FE5" w:rsidRDefault="001506F3" w:rsidP="001506F3">
      <w:pPr>
        <w:ind w:firstLine="900"/>
        <w:jc w:val="both"/>
        <w:rPr>
          <w:sz w:val="28"/>
          <w:szCs w:val="28"/>
        </w:rPr>
      </w:pPr>
    </w:p>
    <w:p w:rsidR="001506F3" w:rsidRPr="00FB0FE5" w:rsidRDefault="001506F3" w:rsidP="001506F3">
      <w:pPr>
        <w:jc w:val="center"/>
        <w:rPr>
          <w:b/>
          <w:sz w:val="28"/>
          <w:szCs w:val="28"/>
          <w:lang w:val="kk-KZ"/>
        </w:rPr>
      </w:pPr>
      <w:r>
        <w:rPr>
          <w:sz w:val="28"/>
          <w:szCs w:val="28"/>
        </w:rPr>
        <w:t>Рисунок 1</w:t>
      </w:r>
    </w:p>
    <w:p w:rsidR="00495392" w:rsidRDefault="00495392"/>
    <w:sectPr w:rsidR="004953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56D"/>
    <w:rsid w:val="001506F3"/>
    <w:rsid w:val="002B14E5"/>
    <w:rsid w:val="00495392"/>
    <w:rsid w:val="00532704"/>
    <w:rsid w:val="0078556D"/>
    <w:rsid w:val="00FF0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6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06F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06F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6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06F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06F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618</Words>
  <Characters>3523</Characters>
  <Application>Microsoft Office Word</Application>
  <DocSecurity>0</DocSecurity>
  <Lines>29</Lines>
  <Paragraphs>8</Paragraphs>
  <ScaleCrop>false</ScaleCrop>
  <Company/>
  <LinksUpToDate>false</LinksUpToDate>
  <CharactersWithSpaces>4133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3</cp:revision>
  <dcterms:created xsi:type="dcterms:W3CDTF">2021-01-22T10:15:00Z</dcterms:created>
  <dcterms:modified xsi:type="dcterms:W3CDTF">2021-01-22T10:19:00Z</dcterms:modified>
</cp:coreProperties>
</file>